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CC36" w14:textId="5FEE5F78" w:rsidR="009733FE" w:rsidRPr="009733FE" w:rsidRDefault="009733FE" w:rsidP="009733FE">
      <w:pPr>
        <w:spacing w:line="276" w:lineRule="auto"/>
        <w:jc w:val="both"/>
        <w:rPr>
          <w:rFonts w:ascii="Arial" w:hAnsi="Arial" w:cs="Arial"/>
          <w:b/>
          <w:bCs/>
        </w:rPr>
      </w:pPr>
      <w:r w:rsidRPr="009733FE">
        <w:rPr>
          <w:rFonts w:ascii="Arial" w:hAnsi="Arial" w:cs="Arial"/>
          <w:b/>
          <w:bCs/>
        </w:rPr>
        <w:t>What is IV Therapy?</w:t>
      </w:r>
    </w:p>
    <w:p w14:paraId="1E45039A" w14:textId="56D1634C" w:rsidR="009733FE" w:rsidRPr="009733FE" w:rsidRDefault="009733FE" w:rsidP="009733FE">
      <w:pPr>
        <w:spacing w:line="276" w:lineRule="auto"/>
        <w:jc w:val="both"/>
        <w:rPr>
          <w:rFonts w:ascii="Arial" w:hAnsi="Arial" w:cs="Arial"/>
        </w:rPr>
      </w:pPr>
      <w:r w:rsidRPr="009733FE">
        <w:rPr>
          <w:rFonts w:ascii="Arial" w:hAnsi="Arial" w:cs="Arial"/>
        </w:rPr>
        <w:t>IV therapy which is also popular as IV infusion therapy or IV vitamin therapy is what exactly does it do? To explain it simply, it is the process of introducing necessary nutrients or fluids including vitamins and minerals directly into the bloodstream of a person, without being broken down in our digestive system.</w:t>
      </w:r>
    </w:p>
    <w:p w14:paraId="58A7F69F"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How does it work?</w:t>
      </w:r>
    </w:p>
    <w:p w14:paraId="3EAD28A3" w14:textId="77777777" w:rsidR="009733FE" w:rsidRPr="009733FE" w:rsidRDefault="009733FE" w:rsidP="009733FE">
      <w:pPr>
        <w:spacing w:line="276" w:lineRule="auto"/>
        <w:jc w:val="both"/>
        <w:rPr>
          <w:rFonts w:ascii="Arial" w:hAnsi="Arial" w:cs="Arial"/>
        </w:rPr>
      </w:pPr>
      <w:r w:rsidRPr="009733FE">
        <w:rPr>
          <w:rFonts w:ascii="Arial" w:hAnsi="Arial" w:cs="Arial"/>
        </w:rPr>
        <w:t>IV vitamin Therapy is known to deliver quick results as it bypasses the gastrointestinal tract.</w:t>
      </w:r>
    </w:p>
    <w:p w14:paraId="13FCC28B" w14:textId="77777777" w:rsidR="009733FE" w:rsidRPr="009733FE" w:rsidRDefault="009733FE" w:rsidP="009733FE">
      <w:pPr>
        <w:spacing w:line="276" w:lineRule="auto"/>
        <w:jc w:val="both"/>
        <w:rPr>
          <w:rFonts w:ascii="Arial" w:hAnsi="Arial" w:cs="Arial"/>
        </w:rPr>
      </w:pPr>
      <w:r w:rsidRPr="009733FE">
        <w:rPr>
          <w:rFonts w:ascii="Arial" w:hAnsi="Arial" w:cs="Arial"/>
        </w:rPr>
        <w:t>When vitamins and minerals are consumed in natural form or are taken as supplements, it gets</w:t>
      </w:r>
    </w:p>
    <w:p w14:paraId="62C0135A" w14:textId="77777777" w:rsidR="009733FE" w:rsidRPr="009733FE" w:rsidRDefault="009733FE" w:rsidP="009733FE">
      <w:pPr>
        <w:spacing w:line="276" w:lineRule="auto"/>
        <w:jc w:val="both"/>
        <w:rPr>
          <w:rFonts w:ascii="Arial" w:hAnsi="Arial" w:cs="Arial"/>
        </w:rPr>
      </w:pPr>
      <w:r w:rsidRPr="009733FE">
        <w:rPr>
          <w:rFonts w:ascii="Arial" w:hAnsi="Arial" w:cs="Arial"/>
        </w:rPr>
        <w:t>broken down as they pass through the stomach and only some of the nutrients are absorbed by the body. IV drip avoids the breakdown phase by directly delivering the required dose of minerals and vitamins into the person's bloodstream.</w:t>
      </w:r>
    </w:p>
    <w:p w14:paraId="65A1E502" w14:textId="2A2FE92D" w:rsidR="009733FE" w:rsidRPr="009733FE" w:rsidRDefault="009733FE" w:rsidP="009733FE">
      <w:pPr>
        <w:spacing w:line="276" w:lineRule="auto"/>
        <w:jc w:val="both"/>
        <w:rPr>
          <w:rFonts w:ascii="Arial" w:hAnsi="Arial" w:cs="Arial"/>
          <w:b/>
          <w:bCs/>
        </w:rPr>
      </w:pPr>
      <w:r w:rsidRPr="009733FE">
        <w:rPr>
          <w:rFonts w:ascii="Arial" w:hAnsi="Arial" w:cs="Arial"/>
          <w:b/>
          <w:bCs/>
        </w:rPr>
        <w:t>How long does it take?</w:t>
      </w:r>
    </w:p>
    <w:p w14:paraId="0EDB7C95" w14:textId="77777777" w:rsidR="009733FE" w:rsidRPr="009733FE" w:rsidRDefault="009733FE" w:rsidP="009733FE">
      <w:pPr>
        <w:spacing w:line="276" w:lineRule="auto"/>
        <w:jc w:val="both"/>
        <w:rPr>
          <w:rFonts w:ascii="Arial" w:hAnsi="Arial" w:cs="Arial"/>
        </w:rPr>
      </w:pPr>
      <w:r w:rsidRPr="009733FE">
        <w:rPr>
          <w:rFonts w:ascii="Arial" w:hAnsi="Arial" w:cs="Arial"/>
        </w:rPr>
        <w:t>Each treatment session lasts for about 30 to 60 minutes based on the composition of the IV therapy.</w:t>
      </w:r>
    </w:p>
    <w:p w14:paraId="65C1B0B5" w14:textId="0B111B2C" w:rsidR="009733FE" w:rsidRPr="009733FE" w:rsidRDefault="009733FE" w:rsidP="009733FE">
      <w:pPr>
        <w:spacing w:line="276" w:lineRule="auto"/>
        <w:jc w:val="both"/>
        <w:rPr>
          <w:rFonts w:ascii="Arial" w:hAnsi="Arial" w:cs="Arial"/>
          <w:b/>
          <w:bCs/>
        </w:rPr>
      </w:pPr>
      <w:r w:rsidRPr="009733FE">
        <w:rPr>
          <w:rFonts w:ascii="Arial" w:hAnsi="Arial" w:cs="Arial"/>
          <w:b/>
          <w:bCs/>
        </w:rPr>
        <w:t>Is it painful?</w:t>
      </w:r>
    </w:p>
    <w:p w14:paraId="1EA1BB5D" w14:textId="2A4C26D3" w:rsidR="009733FE" w:rsidRPr="009733FE" w:rsidRDefault="009733FE" w:rsidP="009733FE">
      <w:pPr>
        <w:spacing w:line="276" w:lineRule="auto"/>
        <w:jc w:val="both"/>
        <w:rPr>
          <w:rFonts w:ascii="Arial" w:hAnsi="Arial" w:cs="Arial"/>
        </w:rPr>
      </w:pPr>
      <w:r w:rsidRPr="009733FE">
        <w:rPr>
          <w:rFonts w:ascii="Arial" w:hAnsi="Arial" w:cs="Arial"/>
        </w:rPr>
        <w:t>As it is an intravenous therapy you will only feel a mild discomfort while the small cannula is being placed into the vein. After the treatment some people experience minor swelling at the part of the hand where the needle was placed. It is a temporary effect that goes off on its own.</w:t>
      </w:r>
    </w:p>
    <w:p w14:paraId="3D9D9E06"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Which IV therapy will work for me?</w:t>
      </w:r>
    </w:p>
    <w:p w14:paraId="1BB3CB51" w14:textId="467A3D33" w:rsidR="009733FE" w:rsidRPr="009733FE" w:rsidRDefault="009733FE" w:rsidP="009733FE">
      <w:pPr>
        <w:spacing w:line="276" w:lineRule="auto"/>
        <w:jc w:val="both"/>
        <w:rPr>
          <w:rFonts w:ascii="Arial" w:hAnsi="Arial" w:cs="Arial"/>
        </w:rPr>
      </w:pPr>
      <w:r w:rsidRPr="009733FE">
        <w:rPr>
          <w:rFonts w:ascii="Arial" w:hAnsi="Arial" w:cs="Arial"/>
        </w:rPr>
        <w:t>Each IV Infusion therapy is tailor made according to the needs of a person according to their health and Wellness goals.</w:t>
      </w:r>
    </w:p>
    <w:p w14:paraId="5B8B9EBE" w14:textId="5A8AB17B" w:rsidR="009733FE" w:rsidRPr="009733FE" w:rsidRDefault="009733FE" w:rsidP="009733FE">
      <w:pPr>
        <w:spacing w:line="276" w:lineRule="auto"/>
        <w:jc w:val="both"/>
        <w:rPr>
          <w:rFonts w:ascii="Arial" w:hAnsi="Arial" w:cs="Arial"/>
          <w:b/>
          <w:bCs/>
        </w:rPr>
      </w:pPr>
      <w:r w:rsidRPr="009733FE">
        <w:rPr>
          <w:rFonts w:ascii="Arial" w:hAnsi="Arial" w:cs="Arial"/>
          <w:b/>
          <w:bCs/>
        </w:rPr>
        <w:t>Can IV therapy prevent certain conditions?</w:t>
      </w:r>
    </w:p>
    <w:p w14:paraId="72E69957" w14:textId="15C7A15D" w:rsidR="009733FE" w:rsidRPr="009733FE" w:rsidRDefault="009733FE" w:rsidP="009733FE">
      <w:pPr>
        <w:spacing w:line="276" w:lineRule="auto"/>
        <w:jc w:val="both"/>
        <w:rPr>
          <w:rFonts w:ascii="Arial" w:hAnsi="Arial" w:cs="Arial"/>
        </w:rPr>
      </w:pPr>
      <w:r w:rsidRPr="009733FE">
        <w:rPr>
          <w:rFonts w:ascii="Arial" w:hAnsi="Arial" w:cs="Arial"/>
        </w:rPr>
        <w:t>Many IV therapies can be recommended to a person if they are looking to prevent certain medical conditions. For example, IV therapy can be given for hair loss as well as for immunity boosting.</w:t>
      </w:r>
    </w:p>
    <w:p w14:paraId="1395990B" w14:textId="268632EB" w:rsidR="009733FE" w:rsidRPr="009733FE" w:rsidRDefault="009733FE" w:rsidP="009733FE">
      <w:pPr>
        <w:spacing w:line="276" w:lineRule="auto"/>
        <w:jc w:val="both"/>
        <w:rPr>
          <w:rFonts w:ascii="Arial" w:hAnsi="Arial" w:cs="Arial"/>
          <w:b/>
          <w:bCs/>
        </w:rPr>
      </w:pPr>
      <w:r w:rsidRPr="009733FE">
        <w:rPr>
          <w:rFonts w:ascii="Arial" w:hAnsi="Arial" w:cs="Arial"/>
          <w:b/>
          <w:bCs/>
        </w:rPr>
        <w:t>Is there an age limit to receive IV therapy?</w:t>
      </w:r>
    </w:p>
    <w:p w14:paraId="6D1CE6FA" w14:textId="50733766" w:rsidR="009733FE" w:rsidRPr="009733FE" w:rsidRDefault="009733FE" w:rsidP="009733FE">
      <w:pPr>
        <w:spacing w:line="276" w:lineRule="auto"/>
        <w:jc w:val="both"/>
        <w:rPr>
          <w:rFonts w:ascii="Arial" w:hAnsi="Arial" w:cs="Arial"/>
        </w:rPr>
      </w:pPr>
      <w:r w:rsidRPr="009733FE">
        <w:rPr>
          <w:rFonts w:ascii="Arial" w:hAnsi="Arial" w:cs="Arial"/>
        </w:rPr>
        <w:t>IV therapy is available to people between the ages of 18 onwards but this criterion is subject to the doctor's advice.</w:t>
      </w:r>
    </w:p>
    <w:p w14:paraId="1360C1F7" w14:textId="6F211546" w:rsidR="009733FE" w:rsidRPr="009733FE" w:rsidRDefault="009733FE" w:rsidP="009733FE">
      <w:pPr>
        <w:spacing w:line="276" w:lineRule="auto"/>
        <w:jc w:val="both"/>
        <w:rPr>
          <w:rFonts w:ascii="Arial" w:hAnsi="Arial" w:cs="Arial"/>
          <w:b/>
          <w:bCs/>
        </w:rPr>
      </w:pPr>
      <w:r w:rsidRPr="009733FE">
        <w:rPr>
          <w:rFonts w:ascii="Arial" w:hAnsi="Arial" w:cs="Arial"/>
          <w:b/>
          <w:bCs/>
        </w:rPr>
        <w:t>What should be the frequency of treatments?</w:t>
      </w:r>
    </w:p>
    <w:p w14:paraId="023E615E" w14:textId="633A1ABC" w:rsidR="009733FE" w:rsidRPr="009733FE" w:rsidRDefault="009733FE" w:rsidP="009733FE">
      <w:pPr>
        <w:spacing w:line="276" w:lineRule="auto"/>
        <w:jc w:val="both"/>
        <w:rPr>
          <w:rFonts w:ascii="Arial" w:hAnsi="Arial" w:cs="Arial"/>
        </w:rPr>
      </w:pPr>
      <w:r w:rsidRPr="009733FE">
        <w:rPr>
          <w:rFonts w:ascii="Arial" w:hAnsi="Arial" w:cs="Arial"/>
        </w:rPr>
        <w:t>The frequency of treatment depends on the needs of the person. It can be used as a one-time treatment in several cases.</w:t>
      </w:r>
    </w:p>
    <w:p w14:paraId="2E2A14CA" w14:textId="45A791A0" w:rsidR="009733FE" w:rsidRPr="009733FE" w:rsidRDefault="009733FE" w:rsidP="009733FE">
      <w:pPr>
        <w:spacing w:line="276" w:lineRule="auto"/>
        <w:jc w:val="both"/>
        <w:rPr>
          <w:rFonts w:ascii="Arial" w:hAnsi="Arial" w:cs="Arial"/>
          <w:b/>
          <w:bCs/>
        </w:rPr>
      </w:pPr>
      <w:r w:rsidRPr="009733FE">
        <w:rPr>
          <w:rFonts w:ascii="Arial" w:hAnsi="Arial" w:cs="Arial"/>
          <w:b/>
          <w:bCs/>
        </w:rPr>
        <w:t>Is it safe?</w:t>
      </w:r>
    </w:p>
    <w:p w14:paraId="1F6C585B" w14:textId="77777777" w:rsidR="009733FE" w:rsidRPr="009733FE" w:rsidRDefault="009733FE" w:rsidP="009733FE">
      <w:pPr>
        <w:spacing w:line="276" w:lineRule="auto"/>
        <w:jc w:val="both"/>
        <w:rPr>
          <w:rFonts w:ascii="Arial" w:hAnsi="Arial" w:cs="Arial"/>
        </w:rPr>
      </w:pPr>
      <w:r w:rsidRPr="009733FE">
        <w:rPr>
          <w:rFonts w:ascii="Arial" w:hAnsi="Arial" w:cs="Arial"/>
        </w:rPr>
        <w:t xml:space="preserve">IV therapy is very safe. All of our vitamins are FDA-approved and go through high levels of testing before they’re made available to our clients. All IV drips are administered by a registered nurse. Before any client receives IV therapy, we evaluate their health history. </w:t>
      </w:r>
    </w:p>
    <w:p w14:paraId="2EEF9EE4" w14:textId="488A841C" w:rsidR="009733FE" w:rsidRPr="009733FE" w:rsidRDefault="009733FE" w:rsidP="009733FE">
      <w:pPr>
        <w:spacing w:line="276" w:lineRule="auto"/>
        <w:jc w:val="both"/>
        <w:rPr>
          <w:rFonts w:ascii="Arial" w:hAnsi="Arial" w:cs="Arial"/>
        </w:rPr>
      </w:pPr>
      <w:r w:rsidRPr="009733FE">
        <w:rPr>
          <w:rFonts w:ascii="Arial" w:hAnsi="Arial" w:cs="Arial"/>
        </w:rPr>
        <w:lastRenderedPageBreak/>
        <w:t xml:space="preserve">It may not be recommended for pregnant women and even other patients with some medical conditions. Always consult your doctor before getting an IV drip. </w:t>
      </w:r>
    </w:p>
    <w:p w14:paraId="39AF4D72"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 xml:space="preserve"> What are the side effects?</w:t>
      </w:r>
    </w:p>
    <w:p w14:paraId="0F9F3AC8" w14:textId="04FB0FF9" w:rsidR="009733FE" w:rsidRPr="009733FE" w:rsidRDefault="009733FE" w:rsidP="009733FE">
      <w:pPr>
        <w:spacing w:line="276" w:lineRule="auto"/>
        <w:jc w:val="both"/>
        <w:rPr>
          <w:rFonts w:ascii="Arial" w:hAnsi="Arial" w:cs="Arial"/>
        </w:rPr>
      </w:pPr>
      <w:r w:rsidRPr="009733FE">
        <w:rPr>
          <w:rFonts w:ascii="Arial" w:hAnsi="Arial" w:cs="Arial"/>
        </w:rPr>
        <w:t>Side effects from an IV drip are generally non-existent or very mild. On occasion, you may experience some discomfort, bruising, itching, inflammation, or redness at or around the site of injection, and this could last from a few minutes to a day. However, cases of allergic reactions are extremely rare.</w:t>
      </w:r>
    </w:p>
    <w:p w14:paraId="6A9EB9DC"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What to do while experiencing any discomfort during IV?</w:t>
      </w:r>
    </w:p>
    <w:p w14:paraId="36875BCD" w14:textId="2EA08937" w:rsidR="009733FE" w:rsidRPr="009733FE" w:rsidRDefault="009733FE" w:rsidP="009733FE">
      <w:pPr>
        <w:spacing w:line="276" w:lineRule="auto"/>
        <w:jc w:val="both"/>
        <w:rPr>
          <w:rFonts w:ascii="Arial" w:hAnsi="Arial" w:cs="Arial"/>
        </w:rPr>
      </w:pPr>
      <w:r w:rsidRPr="009733FE">
        <w:rPr>
          <w:rFonts w:ascii="Arial" w:hAnsi="Arial" w:cs="Arial"/>
        </w:rPr>
        <w:t xml:space="preserve">If you experience any symptom such as pain, dizziness or nausea alert the medical team immediately. These symptoms might last for few minutes resulting from the vitamins and nutrients being introduced to your blood stream. </w:t>
      </w:r>
    </w:p>
    <w:p w14:paraId="01D9A6B6"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 xml:space="preserve">How often should you get IV therapy? </w:t>
      </w:r>
    </w:p>
    <w:p w14:paraId="644A0CD1" w14:textId="5FBCE0F0" w:rsidR="009733FE" w:rsidRPr="009733FE" w:rsidRDefault="009733FE" w:rsidP="009733FE">
      <w:pPr>
        <w:spacing w:line="276" w:lineRule="auto"/>
        <w:jc w:val="both"/>
        <w:rPr>
          <w:rFonts w:ascii="Arial" w:hAnsi="Arial" w:cs="Arial"/>
        </w:rPr>
      </w:pPr>
      <w:r w:rsidRPr="009733FE">
        <w:rPr>
          <w:rFonts w:ascii="Arial" w:hAnsi="Arial" w:cs="Arial"/>
        </w:rPr>
        <w:t>It depends on your health goals! For general wellness, we recommend an infusion every 2-4 weeks. If you're feeling run down, recovering from illness, or need an energy boost, you can go weekly for more support.</w:t>
      </w:r>
    </w:p>
    <w:p w14:paraId="07DA87C5"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What are the benefits of iv therapy?</w:t>
      </w:r>
    </w:p>
    <w:p w14:paraId="65973BDF" w14:textId="77777777" w:rsidR="009733FE" w:rsidRPr="009733FE" w:rsidRDefault="009733FE" w:rsidP="009733FE">
      <w:pPr>
        <w:spacing w:line="276" w:lineRule="auto"/>
        <w:jc w:val="both"/>
        <w:rPr>
          <w:rFonts w:ascii="Arial" w:hAnsi="Arial" w:cs="Arial"/>
        </w:rPr>
      </w:pPr>
      <w:r w:rsidRPr="009733FE">
        <w:rPr>
          <w:rFonts w:ascii="Arial" w:hAnsi="Arial" w:cs="Arial"/>
        </w:rPr>
        <w:t>There are many benefits of IV therapy making it one of the most popular treatments in recent times.</w:t>
      </w:r>
    </w:p>
    <w:p w14:paraId="4E0F026D" w14:textId="6C0E4ED8" w:rsidR="009733FE" w:rsidRPr="009733FE" w:rsidRDefault="009733FE" w:rsidP="009733FE">
      <w:pPr>
        <w:spacing w:line="276" w:lineRule="auto"/>
        <w:jc w:val="both"/>
        <w:rPr>
          <w:rFonts w:ascii="Arial" w:hAnsi="Arial" w:cs="Arial"/>
        </w:rPr>
      </w:pPr>
      <w:r w:rsidRPr="009733FE">
        <w:rPr>
          <w:rFonts w:ascii="Arial" w:hAnsi="Arial" w:cs="Arial"/>
        </w:rPr>
        <w:t>However, the availability of different combinations of IV infusions can make things a bit confusing for anyone planning to opt for this super effective. Benefits include a radiant skin, immunity boost, liver detox and hair loss treatment.</w:t>
      </w:r>
    </w:p>
    <w:p w14:paraId="30DD01B7" w14:textId="77777777" w:rsidR="009733FE" w:rsidRPr="009733FE" w:rsidRDefault="009733FE" w:rsidP="009733FE">
      <w:pPr>
        <w:spacing w:line="276" w:lineRule="auto"/>
        <w:jc w:val="both"/>
        <w:rPr>
          <w:rFonts w:ascii="Arial" w:hAnsi="Arial" w:cs="Arial"/>
          <w:b/>
          <w:bCs/>
        </w:rPr>
      </w:pPr>
      <w:r w:rsidRPr="009733FE">
        <w:rPr>
          <w:rFonts w:ascii="Arial" w:hAnsi="Arial" w:cs="Arial"/>
          <w:b/>
          <w:bCs/>
        </w:rPr>
        <w:t>Here’s some of the benefits:</w:t>
      </w:r>
    </w:p>
    <w:p w14:paraId="29979576" w14:textId="5DA7D33E"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Vitamin &amp; Mineral Absorption</w:t>
      </w:r>
    </w:p>
    <w:p w14:paraId="374D8A63" w14:textId="2B14F280"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On-Demand Service Available</w:t>
      </w:r>
    </w:p>
    <w:p w14:paraId="34C2CC7C" w14:textId="44708116"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Immediate result</w:t>
      </w:r>
    </w:p>
    <w:p w14:paraId="302B86B1" w14:textId="7319EB9B"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Fights Hangover</w:t>
      </w:r>
    </w:p>
    <w:p w14:paraId="10DAFF62" w14:textId="1024E961"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Fights Body Toxins</w:t>
      </w:r>
    </w:p>
    <w:p w14:paraId="3C84063A" w14:textId="0254F418"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Combat Dehydration</w:t>
      </w:r>
    </w:p>
    <w:p w14:paraId="2FEFBEAE" w14:textId="61DD500D"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Recover from Food Poisoning</w:t>
      </w:r>
    </w:p>
    <w:p w14:paraId="1B72EA5C" w14:textId="3D50DA8E"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Eliminate Jet Lag</w:t>
      </w:r>
    </w:p>
    <w:p w14:paraId="22959A66" w14:textId="4005E5E2"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Eliminate Nausea and Vomiting</w:t>
      </w:r>
    </w:p>
    <w:p w14:paraId="6050FFC3" w14:textId="7683F975"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Energies your skin</w:t>
      </w:r>
    </w:p>
    <w:p w14:paraId="1E70CB56" w14:textId="01CED312"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Enhance Energy and Mood</w:t>
      </w:r>
    </w:p>
    <w:p w14:paraId="68356081" w14:textId="37D5D91E"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Anti-aging</w:t>
      </w:r>
    </w:p>
    <w:p w14:paraId="62C432E4" w14:textId="367B6B73"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Increase Weight Loss</w:t>
      </w:r>
    </w:p>
    <w:p w14:paraId="1BE1429A" w14:textId="525C3573"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Restore lost nutrients &amp; rejuvenate the body</w:t>
      </w:r>
    </w:p>
    <w:p w14:paraId="2BC4C565" w14:textId="318B9191"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Improve immune health</w:t>
      </w:r>
    </w:p>
    <w:p w14:paraId="36D5770E" w14:textId="18C6B6DE"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Boost energy levels</w:t>
      </w:r>
    </w:p>
    <w:p w14:paraId="364512E0" w14:textId="196A297F"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lastRenderedPageBreak/>
        <w:t>Improve symptoms of depression</w:t>
      </w:r>
    </w:p>
    <w:p w14:paraId="12F1FD76" w14:textId="685B80D4"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Hydrate your body</w:t>
      </w:r>
    </w:p>
    <w:p w14:paraId="6895426D" w14:textId="27EA7371"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Improve mental clarity and cognitive function</w:t>
      </w:r>
    </w:p>
    <w:p w14:paraId="41223008" w14:textId="68F55C7F"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Reduce the symptoms of migraines</w:t>
      </w:r>
    </w:p>
    <w:p w14:paraId="579973FA" w14:textId="5DB2CA0F"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Detox</w:t>
      </w:r>
    </w:p>
    <w:p w14:paraId="35032C31" w14:textId="5DF41BCD"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Combat fatigue</w:t>
      </w:r>
    </w:p>
    <w:p w14:paraId="55C31CA1" w14:textId="2EFE8CBF" w:rsidR="009733FE" w:rsidRPr="009644DC" w:rsidRDefault="009733FE" w:rsidP="009644DC">
      <w:pPr>
        <w:pStyle w:val="ListParagraph"/>
        <w:numPr>
          <w:ilvl w:val="0"/>
          <w:numId w:val="1"/>
        </w:numPr>
        <w:spacing w:line="276" w:lineRule="auto"/>
        <w:jc w:val="both"/>
        <w:rPr>
          <w:rFonts w:ascii="Arial" w:hAnsi="Arial" w:cs="Arial"/>
        </w:rPr>
      </w:pPr>
      <w:r w:rsidRPr="009644DC">
        <w:rPr>
          <w:rFonts w:ascii="Arial" w:hAnsi="Arial" w:cs="Arial"/>
        </w:rPr>
        <w:t>Reduce brain fog</w:t>
      </w:r>
    </w:p>
    <w:p w14:paraId="2BC045EE" w14:textId="0C909A0E" w:rsidR="004A4778" w:rsidRDefault="009733FE" w:rsidP="004A4778">
      <w:pPr>
        <w:pStyle w:val="ListParagraph"/>
        <w:numPr>
          <w:ilvl w:val="0"/>
          <w:numId w:val="1"/>
        </w:numPr>
        <w:spacing w:line="276" w:lineRule="auto"/>
        <w:jc w:val="both"/>
        <w:rPr>
          <w:rFonts w:ascii="Arial" w:hAnsi="Arial" w:cs="Arial"/>
        </w:rPr>
      </w:pPr>
      <w:r w:rsidRPr="009644DC">
        <w:rPr>
          <w:rFonts w:ascii="Arial" w:hAnsi="Arial" w:cs="Arial"/>
        </w:rPr>
        <w:t>Repair muscles and tissues</w:t>
      </w:r>
    </w:p>
    <w:p w14:paraId="261116FB" w14:textId="31B197F8" w:rsidR="004A4778" w:rsidRDefault="004A4778" w:rsidP="004A4778">
      <w:pPr>
        <w:spacing w:line="276" w:lineRule="auto"/>
        <w:jc w:val="both"/>
        <w:rPr>
          <w:rFonts w:ascii="Arial" w:hAnsi="Arial" w:cs="Arial"/>
        </w:rPr>
      </w:pPr>
      <w:r>
        <w:rPr>
          <w:rFonts w:ascii="Arial" w:hAnsi="Arial" w:cs="Arial"/>
        </w:rPr>
        <w:t xml:space="preserve">Got more questions? Chat to Alex, our chatbot: </w:t>
      </w:r>
      <w:hyperlink r:id="rId5" w:history="1">
        <w:r w:rsidRPr="000E6729">
          <w:rPr>
            <w:rStyle w:val="Hyperlink"/>
            <w:rFonts w:ascii="Arial" w:hAnsi="Arial" w:cs="Arial"/>
          </w:rPr>
          <w:t>https://tr.</w:t>
        </w:r>
        <w:r w:rsidRPr="000E6729">
          <w:rPr>
            <w:rStyle w:val="Hyperlink"/>
            <w:rFonts w:ascii="Arial" w:hAnsi="Arial" w:cs="Arial"/>
          </w:rPr>
          <w:t>e</w:t>
        </w:r>
        <w:r w:rsidRPr="000E6729">
          <w:rPr>
            <w:rStyle w:val="Hyperlink"/>
            <w:rFonts w:ascii="Arial" w:hAnsi="Arial" w:cs="Arial"/>
          </w:rPr>
          <w:t>e/4V-iYJaahe</w:t>
        </w:r>
      </w:hyperlink>
    </w:p>
    <w:p w14:paraId="609A96BB" w14:textId="77777777" w:rsidR="004A4778" w:rsidRPr="004A4778" w:rsidRDefault="004A4778" w:rsidP="004A4778">
      <w:pPr>
        <w:spacing w:line="276" w:lineRule="auto"/>
        <w:jc w:val="both"/>
        <w:rPr>
          <w:rFonts w:ascii="Arial" w:hAnsi="Arial" w:cs="Arial"/>
        </w:rPr>
      </w:pPr>
    </w:p>
    <w:sectPr w:rsidR="004A4778" w:rsidRPr="004A4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5F0E"/>
    <w:multiLevelType w:val="hybridMultilevel"/>
    <w:tmpl w:val="DABC1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5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24"/>
    <w:rsid w:val="004A4778"/>
    <w:rsid w:val="005F0132"/>
    <w:rsid w:val="009644DC"/>
    <w:rsid w:val="009733FE"/>
    <w:rsid w:val="00CC5024"/>
    <w:rsid w:val="00F4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7067"/>
  <w15:chartTrackingRefBased/>
  <w15:docId w15:val="{7A045B07-E2EC-47A6-A90C-9A1CF306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DC"/>
    <w:pPr>
      <w:ind w:left="720"/>
      <w:contextualSpacing/>
    </w:pPr>
  </w:style>
  <w:style w:type="character" w:styleId="Hyperlink">
    <w:name w:val="Hyperlink"/>
    <w:basedOn w:val="DefaultParagraphFont"/>
    <w:uiPriority w:val="99"/>
    <w:unhideWhenUsed/>
    <w:rsid w:val="004A4778"/>
    <w:rPr>
      <w:color w:val="0563C1" w:themeColor="hyperlink"/>
      <w:u w:val="single"/>
    </w:rPr>
  </w:style>
  <w:style w:type="character" w:styleId="UnresolvedMention">
    <w:name w:val="Unresolved Mention"/>
    <w:basedOn w:val="DefaultParagraphFont"/>
    <w:uiPriority w:val="99"/>
    <w:semiHidden/>
    <w:unhideWhenUsed/>
    <w:rsid w:val="004A4778"/>
    <w:rPr>
      <w:color w:val="605E5C"/>
      <w:shd w:val="clear" w:color="auto" w:fill="E1DFDD"/>
    </w:rPr>
  </w:style>
  <w:style w:type="character" w:styleId="FollowedHyperlink">
    <w:name w:val="FollowedHyperlink"/>
    <w:basedOn w:val="DefaultParagraphFont"/>
    <w:uiPriority w:val="99"/>
    <w:semiHidden/>
    <w:unhideWhenUsed/>
    <w:rsid w:val="004A4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ee/4V-iYJaa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Vilani</dc:creator>
  <cp:keywords/>
  <dc:description/>
  <cp:lastModifiedBy>Keith Vilani</cp:lastModifiedBy>
  <cp:revision>3</cp:revision>
  <dcterms:created xsi:type="dcterms:W3CDTF">2024-12-13T01:39:00Z</dcterms:created>
  <dcterms:modified xsi:type="dcterms:W3CDTF">2024-12-13T02:54:00Z</dcterms:modified>
</cp:coreProperties>
</file>